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91B" w:rsidRDefault="00E20DFB" w:rsidP="00E20DFB">
      <w:pPr>
        <w:jc w:val="center"/>
        <w:rPr>
          <w:rFonts w:ascii="Century Gothic" w:hAnsi="Century Gothic"/>
          <w:b/>
          <w:sz w:val="24"/>
          <w:szCs w:val="24"/>
        </w:rPr>
      </w:pPr>
      <w:r w:rsidRPr="00E20DFB">
        <w:rPr>
          <w:rFonts w:ascii="Century Gothic" w:hAnsi="Century Gothic"/>
          <w:b/>
          <w:sz w:val="24"/>
          <w:szCs w:val="24"/>
        </w:rPr>
        <w:t>Freedom Park Second Grade Syllabus</w:t>
      </w:r>
    </w:p>
    <w:p w:rsidR="00E20DFB" w:rsidRPr="00AD7208" w:rsidRDefault="00E20DFB" w:rsidP="00E20DFB">
      <w:pPr>
        <w:rPr>
          <w:rFonts w:ascii="Century Gothic" w:hAnsi="Century Gothic"/>
        </w:rPr>
      </w:pPr>
      <w:r w:rsidRPr="00AD7208">
        <w:rPr>
          <w:rFonts w:ascii="Century Gothic" w:hAnsi="Century Gothic"/>
        </w:rPr>
        <w:t xml:space="preserve">Freedom Park Second Grade Parents and Students: </w:t>
      </w:r>
    </w:p>
    <w:p w:rsidR="00E20DFB" w:rsidRPr="00AD7208" w:rsidRDefault="00E20DFB" w:rsidP="002F6B19">
      <w:pPr>
        <w:spacing w:after="120"/>
        <w:jc w:val="both"/>
        <w:rPr>
          <w:rFonts w:ascii="Century Gothic" w:hAnsi="Century Gothic"/>
        </w:rPr>
      </w:pPr>
      <w:r w:rsidRPr="00AD7208">
        <w:rPr>
          <w:rFonts w:ascii="Century Gothic" w:hAnsi="Century Gothic"/>
        </w:rPr>
        <w:tab/>
        <w:t xml:space="preserve">You are now about to embark on a journey where you will continue to learn, grow, and build upon the knowledge that you gained during your first grade year. </w:t>
      </w:r>
      <w:r w:rsidR="005843DD" w:rsidRPr="00AD7208">
        <w:rPr>
          <w:rFonts w:ascii="Century Gothic" w:hAnsi="Century Gothic"/>
        </w:rPr>
        <w:t xml:space="preserve">It is </w:t>
      </w:r>
      <w:r w:rsidR="00FB5AC1" w:rsidRPr="00AD7208">
        <w:rPr>
          <w:rFonts w:ascii="Century Gothic" w:hAnsi="Century Gothic"/>
        </w:rPr>
        <w:t>my opinion that all children can learn and grow</w:t>
      </w:r>
      <w:r w:rsidR="00A3711F" w:rsidRPr="00AD7208">
        <w:rPr>
          <w:rFonts w:ascii="Century Gothic" w:hAnsi="Century Gothic"/>
        </w:rPr>
        <w:t>,</w:t>
      </w:r>
      <w:r w:rsidR="00FB5AC1" w:rsidRPr="00AD7208">
        <w:rPr>
          <w:rFonts w:ascii="Century Gothic" w:hAnsi="Century Gothic"/>
        </w:rPr>
        <w:t xml:space="preserve"> and I will give my best effort to utilize strategies that will help you </w:t>
      </w:r>
      <w:r w:rsidR="00A3711F" w:rsidRPr="00AD7208">
        <w:rPr>
          <w:rFonts w:ascii="Century Gothic" w:hAnsi="Century Gothic"/>
        </w:rPr>
        <w:t>master the standards</w:t>
      </w:r>
      <w:r w:rsidR="00FB5AC1" w:rsidRPr="00AD7208">
        <w:rPr>
          <w:rFonts w:ascii="Century Gothic" w:hAnsi="Century Gothic"/>
        </w:rPr>
        <w:t>. You will work independently and cooperatively in groups so that you can learn from your peers as well.</w:t>
      </w:r>
      <w:r w:rsidR="00A3711F" w:rsidRPr="00AD7208">
        <w:rPr>
          <w:rFonts w:ascii="Century Gothic" w:hAnsi="Century Gothic"/>
        </w:rPr>
        <w:t xml:space="preserve"> I challenge you to give your best efforts each time you work so that our class has a positive learning environment. </w:t>
      </w:r>
    </w:p>
    <w:p w:rsidR="002741F5" w:rsidRPr="00AD7208" w:rsidRDefault="002741F5" w:rsidP="005B0EF5">
      <w:pPr>
        <w:jc w:val="both"/>
        <w:rPr>
          <w:rFonts w:ascii="Century Gothic" w:hAnsi="Century Gothic"/>
        </w:rPr>
      </w:pPr>
      <w:r w:rsidRPr="00AD7208">
        <w:rPr>
          <w:rFonts w:ascii="Century Gothic" w:hAnsi="Century Gothic"/>
        </w:rPr>
        <w:tab/>
        <w:t xml:space="preserve">It is essential that your knowledge and skills increase in all content areas to include English Language Arts, mathematics, science, social studies, and health. The following are </w:t>
      </w:r>
      <w:r w:rsidRPr="00AD7208">
        <w:rPr>
          <w:rFonts w:ascii="Century Gothic" w:hAnsi="Century Gothic"/>
          <w:b/>
        </w:rPr>
        <w:t>examples</w:t>
      </w:r>
      <w:r w:rsidRPr="00AD7208">
        <w:rPr>
          <w:rFonts w:ascii="Century Gothic" w:hAnsi="Century Gothic"/>
        </w:rPr>
        <w:t xml:space="preserve"> of concepts that you will learn this year.</w:t>
      </w:r>
      <w:r w:rsidR="00CE56CF" w:rsidRPr="00AD7208">
        <w:rPr>
          <w:rFonts w:ascii="Century Gothic" w:hAnsi="Century Gothic"/>
        </w:rPr>
        <w:t xml:space="preserve"> See </w:t>
      </w:r>
      <w:hyperlink r:id="rId4" w:history="1">
        <w:r w:rsidR="00D01668" w:rsidRPr="00AD7208">
          <w:rPr>
            <w:rStyle w:val="Hyperlink"/>
            <w:rFonts w:ascii="Century Gothic" w:hAnsi="Century Gothic"/>
          </w:rPr>
          <w:t>https://www.georgiastandards.org/Georgia-Standards/Pages/default.aspx</w:t>
        </w:r>
      </w:hyperlink>
      <w:r w:rsidR="00D01668" w:rsidRPr="00AD7208">
        <w:rPr>
          <w:rFonts w:ascii="Century Gothic" w:hAnsi="Century Gothic"/>
        </w:rPr>
        <w:t xml:space="preserve"> </w:t>
      </w:r>
      <w:r w:rsidR="00CE56CF" w:rsidRPr="00AD7208">
        <w:rPr>
          <w:rFonts w:ascii="Century Gothic" w:hAnsi="Century Gothic"/>
        </w:rPr>
        <w:t xml:space="preserve">for a full list of second grade standards. </w:t>
      </w:r>
    </w:p>
    <w:p w:rsidR="002741F5" w:rsidRPr="00AD7208" w:rsidRDefault="002741F5" w:rsidP="005B0EF5">
      <w:pPr>
        <w:jc w:val="both"/>
        <w:rPr>
          <w:rFonts w:ascii="Century Gothic" w:hAnsi="Century Gothic"/>
          <w:b/>
        </w:rPr>
      </w:pPr>
      <w:r w:rsidRPr="00AD7208">
        <w:rPr>
          <w:rFonts w:ascii="Century Gothic" w:hAnsi="Century Gothic"/>
          <w:b/>
        </w:rPr>
        <w:t>English Language Arts (ELA):</w:t>
      </w:r>
      <w:r w:rsidR="002F6B19">
        <w:rPr>
          <w:rFonts w:ascii="Century Gothic" w:hAnsi="Century Gothic"/>
          <w:b/>
        </w:rPr>
        <w:t xml:space="preserve"> (Reading literary &amp; Informational texts, writing, speaking &amp; listening, and understanding foundational and language concepts)</w:t>
      </w:r>
    </w:p>
    <w:p w:rsidR="00CE56CF" w:rsidRPr="00AD7208" w:rsidRDefault="00CE56CF" w:rsidP="00AD7208">
      <w:pPr>
        <w:spacing w:after="0"/>
        <w:jc w:val="both"/>
        <w:rPr>
          <w:rFonts w:ascii="Century Gothic" w:hAnsi="Century Gothic"/>
        </w:rPr>
      </w:pPr>
      <w:r w:rsidRPr="00AD7208">
        <w:rPr>
          <w:rFonts w:ascii="Century Gothic" w:hAnsi="Century Gothic"/>
        </w:rPr>
        <w:t>*</w:t>
      </w:r>
      <w:r w:rsidR="00601B06" w:rsidRPr="002F6B19">
        <w:rPr>
          <w:rFonts w:ascii="Century Gothic" w:hAnsi="Century Gothic"/>
          <w:b/>
        </w:rPr>
        <w:t>ELAGSE2RL1/ELAGSE2RI1</w:t>
      </w:r>
      <w:r w:rsidR="00601B06" w:rsidRPr="00601B06">
        <w:rPr>
          <w:rFonts w:ascii="Century Gothic" w:hAnsi="Century Gothic"/>
        </w:rPr>
        <w:t xml:space="preserve"> </w:t>
      </w:r>
      <w:r w:rsidRPr="00AD7208">
        <w:rPr>
          <w:rFonts w:ascii="Century Gothic" w:hAnsi="Century Gothic"/>
        </w:rPr>
        <w:t>Ask and answer such questions as who, what, where, when, why, and how to demonstrate understanding of key details in a text.</w:t>
      </w:r>
    </w:p>
    <w:p w:rsidR="00CE56CF" w:rsidRPr="00AD7208" w:rsidRDefault="00CE56CF" w:rsidP="00AD7208">
      <w:pPr>
        <w:spacing w:after="0"/>
        <w:jc w:val="both"/>
        <w:rPr>
          <w:rFonts w:ascii="Century Gothic" w:hAnsi="Century Gothic"/>
        </w:rPr>
      </w:pPr>
      <w:r w:rsidRPr="00AD7208">
        <w:rPr>
          <w:rFonts w:ascii="Century Gothic" w:hAnsi="Century Gothic"/>
        </w:rPr>
        <w:t>*</w:t>
      </w:r>
      <w:r w:rsidR="00601B06" w:rsidRPr="002F6B19">
        <w:rPr>
          <w:rFonts w:ascii="Century Gothic" w:hAnsi="Century Gothic"/>
          <w:b/>
        </w:rPr>
        <w:t>ELAGSE2RL5</w:t>
      </w:r>
      <w:r w:rsidR="00601B06">
        <w:rPr>
          <w:rFonts w:ascii="Century Gothic" w:hAnsi="Century Gothic"/>
        </w:rPr>
        <w:t xml:space="preserve"> </w:t>
      </w:r>
      <w:r w:rsidRPr="00AD7208">
        <w:rPr>
          <w:rFonts w:ascii="Century Gothic" w:hAnsi="Century Gothic"/>
        </w:rPr>
        <w:t>Describe the overall structure of a story, including describing how the beginning introduces the story and the ending concludes the action.</w:t>
      </w:r>
    </w:p>
    <w:p w:rsidR="00CE56CF" w:rsidRPr="00AD7208" w:rsidRDefault="00CE56CF" w:rsidP="00AD7208">
      <w:pPr>
        <w:spacing w:after="0"/>
        <w:jc w:val="both"/>
        <w:rPr>
          <w:rFonts w:ascii="Century Gothic" w:hAnsi="Century Gothic"/>
        </w:rPr>
      </w:pPr>
      <w:r w:rsidRPr="00AD7208">
        <w:rPr>
          <w:rFonts w:ascii="Century Gothic" w:hAnsi="Century Gothic"/>
        </w:rPr>
        <w:t>*</w:t>
      </w:r>
      <w:r w:rsidR="00601B06" w:rsidRPr="002F6B19">
        <w:rPr>
          <w:rFonts w:ascii="Century Gothic" w:hAnsi="Century Gothic"/>
          <w:b/>
        </w:rPr>
        <w:t>ELAGSE2W1</w:t>
      </w:r>
      <w:r w:rsidR="00601B06">
        <w:rPr>
          <w:rFonts w:ascii="Century Gothic" w:hAnsi="Century Gothic"/>
        </w:rPr>
        <w:t xml:space="preserve"> </w:t>
      </w:r>
      <w:r w:rsidRPr="00AD7208">
        <w:rPr>
          <w:rFonts w:ascii="Century Gothic" w:hAnsi="Century Gothic"/>
        </w:rPr>
        <w:t>Write opinion pieces in which they introduce the topic or book they are writing about, state an opinion, supply reasons that support the o</w:t>
      </w:r>
      <w:r w:rsidR="00FD7699">
        <w:rPr>
          <w:rFonts w:ascii="Century Gothic" w:hAnsi="Century Gothic"/>
        </w:rPr>
        <w:t xml:space="preserve">pinion, use linking words (e.g. </w:t>
      </w:r>
      <w:r w:rsidRPr="00AD7208">
        <w:rPr>
          <w:rFonts w:ascii="Century Gothic" w:hAnsi="Century Gothic"/>
        </w:rPr>
        <w:t>because, and, also) to connect opinion and reasons, and provide a concluding statement or section.</w:t>
      </w:r>
    </w:p>
    <w:p w:rsidR="00CE56CF" w:rsidRPr="00AD7208" w:rsidRDefault="00CE56CF" w:rsidP="00AD7208">
      <w:pPr>
        <w:spacing w:after="0"/>
        <w:jc w:val="both"/>
        <w:rPr>
          <w:rFonts w:ascii="Century Gothic" w:hAnsi="Century Gothic"/>
        </w:rPr>
      </w:pPr>
      <w:r w:rsidRPr="00AD7208">
        <w:rPr>
          <w:rFonts w:ascii="Century Gothic" w:hAnsi="Century Gothic"/>
        </w:rPr>
        <w:t>*</w:t>
      </w:r>
      <w:r w:rsidR="00601B06" w:rsidRPr="002F6B19">
        <w:rPr>
          <w:rFonts w:ascii="Century Gothic" w:hAnsi="Century Gothic"/>
          <w:b/>
        </w:rPr>
        <w:t>ELAGSE2W2</w:t>
      </w:r>
      <w:r w:rsidR="00601B06">
        <w:rPr>
          <w:rFonts w:ascii="Century Gothic" w:hAnsi="Century Gothic"/>
        </w:rPr>
        <w:t xml:space="preserve"> </w:t>
      </w:r>
      <w:r w:rsidRPr="00AD7208">
        <w:rPr>
          <w:rFonts w:ascii="Century Gothic" w:hAnsi="Century Gothic"/>
        </w:rPr>
        <w:t>Write informative/explanatory texts in which they introduce a topic, use facts and definitions to develop points, and provide a concluding statement or section.</w:t>
      </w:r>
    </w:p>
    <w:p w:rsidR="00CE56CF" w:rsidRPr="00AD7208" w:rsidRDefault="00CE56CF" w:rsidP="00AD7208">
      <w:pPr>
        <w:spacing w:after="0"/>
        <w:jc w:val="both"/>
        <w:rPr>
          <w:rFonts w:ascii="Century Gothic" w:hAnsi="Century Gothic"/>
        </w:rPr>
      </w:pPr>
      <w:r w:rsidRPr="00AD7208">
        <w:rPr>
          <w:rFonts w:ascii="Century Gothic" w:hAnsi="Century Gothic"/>
        </w:rPr>
        <w:t>*</w:t>
      </w:r>
      <w:r w:rsidR="00601B06" w:rsidRPr="002F6B19">
        <w:rPr>
          <w:rFonts w:ascii="Century Gothic" w:hAnsi="Century Gothic"/>
          <w:b/>
        </w:rPr>
        <w:t>ELAGSE2W3</w:t>
      </w:r>
      <w:r w:rsidR="00601B06">
        <w:rPr>
          <w:rFonts w:ascii="Century Gothic" w:hAnsi="Century Gothic"/>
        </w:rPr>
        <w:t xml:space="preserve"> </w:t>
      </w:r>
      <w:r w:rsidRPr="00AD7208">
        <w:rPr>
          <w:rFonts w:ascii="Century Gothic" w:hAnsi="Century Gothic"/>
        </w:rPr>
        <w:t>Write narratives in which they recount a well-elaborated event or short sequence of events, include details to describe actions, thoughts, and feelings, use temporal words to signal event order, and provide a sense of closure.</w:t>
      </w:r>
    </w:p>
    <w:p w:rsidR="00D01668" w:rsidRPr="00AD7208" w:rsidRDefault="00D01668" w:rsidP="00AD7208">
      <w:pPr>
        <w:spacing w:after="0"/>
        <w:jc w:val="both"/>
        <w:rPr>
          <w:rFonts w:ascii="Century Gothic" w:hAnsi="Century Gothic"/>
        </w:rPr>
      </w:pPr>
      <w:r w:rsidRPr="00AD7208">
        <w:rPr>
          <w:rFonts w:ascii="Century Gothic" w:hAnsi="Century Gothic"/>
        </w:rPr>
        <w:t>*</w:t>
      </w:r>
      <w:r w:rsidR="00601B06" w:rsidRPr="002F6B19">
        <w:rPr>
          <w:rFonts w:ascii="Century Gothic" w:hAnsi="Century Gothic"/>
          <w:b/>
        </w:rPr>
        <w:t>ELAGSE2L1</w:t>
      </w:r>
      <w:r w:rsidR="00601B06" w:rsidRPr="00601B06">
        <w:rPr>
          <w:rFonts w:ascii="Century Gothic" w:hAnsi="Century Gothic"/>
        </w:rPr>
        <w:t xml:space="preserve"> </w:t>
      </w:r>
      <w:r w:rsidRPr="00AD7208">
        <w:rPr>
          <w:rFonts w:ascii="Century Gothic" w:hAnsi="Century Gothic"/>
        </w:rPr>
        <w:t>Demonstrate command of the conventions of Standard English grammar and usage when writing or speaking.</w:t>
      </w:r>
    </w:p>
    <w:p w:rsidR="00D01668" w:rsidRPr="00AD7208" w:rsidRDefault="00D01668" w:rsidP="00AD7208">
      <w:pPr>
        <w:spacing w:after="0"/>
        <w:jc w:val="both"/>
        <w:rPr>
          <w:rFonts w:ascii="Century Gothic" w:hAnsi="Century Gothic"/>
        </w:rPr>
      </w:pPr>
      <w:r>
        <w:rPr>
          <w:rFonts w:ascii="Century Gothic" w:hAnsi="Century Gothic"/>
          <w:sz w:val="24"/>
          <w:szCs w:val="24"/>
        </w:rPr>
        <w:t>*</w:t>
      </w:r>
      <w:r w:rsidR="00601B06" w:rsidRPr="002F6B19">
        <w:rPr>
          <w:rFonts w:ascii="Century Gothic" w:hAnsi="Century Gothic"/>
          <w:b/>
          <w:szCs w:val="24"/>
        </w:rPr>
        <w:t>ELAGSE2L2</w:t>
      </w:r>
      <w:r w:rsidR="00601B06">
        <w:rPr>
          <w:rFonts w:ascii="Century Gothic" w:hAnsi="Century Gothic"/>
          <w:sz w:val="24"/>
          <w:szCs w:val="24"/>
        </w:rPr>
        <w:t xml:space="preserve"> </w:t>
      </w:r>
      <w:r w:rsidRPr="00AD7208">
        <w:rPr>
          <w:rFonts w:ascii="Century Gothic" w:hAnsi="Century Gothic"/>
        </w:rPr>
        <w:t>Demonstrate command of the conventions of Standard English capitalization, punctuation, and spelling when writing.</w:t>
      </w:r>
    </w:p>
    <w:p w:rsidR="00CE56CF" w:rsidRPr="00AD7208" w:rsidRDefault="00CE56CF" w:rsidP="00AD7208">
      <w:pPr>
        <w:spacing w:after="0"/>
        <w:jc w:val="both"/>
        <w:rPr>
          <w:rFonts w:ascii="Century Gothic" w:hAnsi="Century Gothic"/>
        </w:rPr>
      </w:pPr>
      <w:r w:rsidRPr="00AD7208">
        <w:rPr>
          <w:rFonts w:ascii="Century Gothic" w:hAnsi="Century Gothic"/>
        </w:rPr>
        <w:t>*</w:t>
      </w:r>
      <w:r w:rsidR="00601B06" w:rsidRPr="002F6B19">
        <w:rPr>
          <w:rFonts w:ascii="Century Gothic" w:hAnsi="Century Gothic"/>
          <w:b/>
        </w:rPr>
        <w:t>ELAGSE2RL10/ELAGSE2RI10</w:t>
      </w:r>
      <w:r w:rsidR="00601B06">
        <w:rPr>
          <w:rFonts w:ascii="Century Gothic" w:hAnsi="Century Gothic"/>
        </w:rPr>
        <w:t xml:space="preserve"> </w:t>
      </w:r>
      <w:r w:rsidRPr="00AD7208">
        <w:rPr>
          <w:rFonts w:ascii="Century Gothic" w:hAnsi="Century Gothic"/>
        </w:rPr>
        <w:t>By the end of the year, read and comprehend literature, including stories, poetry and informational texts, in the grades 2–3 text complexity band proficiently, with scaffolding as needed at the high end of the range.</w:t>
      </w:r>
    </w:p>
    <w:p w:rsidR="00CE56CF" w:rsidRPr="00AD7208" w:rsidRDefault="00CE56CF" w:rsidP="00AD7208">
      <w:pPr>
        <w:spacing w:after="0"/>
        <w:jc w:val="both"/>
        <w:rPr>
          <w:rFonts w:ascii="Century Gothic" w:hAnsi="Century Gothic"/>
        </w:rPr>
      </w:pPr>
      <w:r w:rsidRPr="00AD7208">
        <w:rPr>
          <w:rFonts w:ascii="Century Gothic" w:hAnsi="Century Gothic"/>
        </w:rPr>
        <w:t>*</w:t>
      </w:r>
      <w:r w:rsidR="00601B06" w:rsidRPr="002F6B19">
        <w:rPr>
          <w:rFonts w:ascii="Century Gothic" w:hAnsi="Century Gothic"/>
          <w:b/>
        </w:rPr>
        <w:t>ELAGSE2RF3</w:t>
      </w:r>
      <w:r w:rsidR="00601B06">
        <w:rPr>
          <w:rFonts w:ascii="Century Gothic" w:hAnsi="Century Gothic"/>
        </w:rPr>
        <w:t xml:space="preserve"> </w:t>
      </w:r>
      <w:r w:rsidRPr="00AD7208">
        <w:rPr>
          <w:rFonts w:ascii="Century Gothic" w:hAnsi="Century Gothic"/>
        </w:rPr>
        <w:t>Know and apply grade-level phonics and word analysis skills in decoding words.</w:t>
      </w:r>
    </w:p>
    <w:p w:rsidR="00CE56CF" w:rsidRPr="00AD7208" w:rsidRDefault="00CE56CF" w:rsidP="00CE56CF">
      <w:pPr>
        <w:jc w:val="both"/>
        <w:rPr>
          <w:rFonts w:ascii="Century Gothic" w:hAnsi="Century Gothic"/>
        </w:rPr>
      </w:pPr>
      <w:r w:rsidRPr="00AD7208">
        <w:rPr>
          <w:rFonts w:ascii="Century Gothic" w:hAnsi="Century Gothic"/>
        </w:rPr>
        <w:t>*</w:t>
      </w:r>
      <w:r w:rsidR="00601B06" w:rsidRPr="002F6B19">
        <w:rPr>
          <w:rFonts w:ascii="Century Gothic" w:hAnsi="Century Gothic"/>
          <w:b/>
        </w:rPr>
        <w:t>ELAGSE2RF4</w:t>
      </w:r>
      <w:r w:rsidR="00601B06">
        <w:rPr>
          <w:rFonts w:ascii="Century Gothic" w:hAnsi="Century Gothic"/>
        </w:rPr>
        <w:t xml:space="preserve"> </w:t>
      </w:r>
      <w:r w:rsidRPr="00AD7208">
        <w:rPr>
          <w:rFonts w:ascii="Century Gothic" w:hAnsi="Century Gothic"/>
        </w:rPr>
        <w:t>Read with sufficient accuracy and fluency to support comprehension.</w:t>
      </w:r>
    </w:p>
    <w:p w:rsidR="002741F5" w:rsidRPr="00FD7699" w:rsidRDefault="002741F5" w:rsidP="005B0EF5">
      <w:pPr>
        <w:jc w:val="both"/>
        <w:rPr>
          <w:rFonts w:ascii="Century Gothic" w:hAnsi="Century Gothic"/>
          <w:b/>
          <w:sz w:val="20"/>
        </w:rPr>
      </w:pPr>
      <w:r w:rsidRPr="00FD7699">
        <w:rPr>
          <w:rFonts w:ascii="Century Gothic" w:hAnsi="Century Gothic"/>
          <w:b/>
          <w:sz w:val="20"/>
        </w:rPr>
        <w:t>Mathematics:</w:t>
      </w:r>
      <w:r w:rsidR="00972E9F" w:rsidRPr="00FD7699">
        <w:rPr>
          <w:rFonts w:ascii="Century Gothic" w:hAnsi="Century Gothic"/>
          <w:b/>
          <w:sz w:val="20"/>
        </w:rPr>
        <w:t xml:space="preserve"> (</w:t>
      </w:r>
      <w:r w:rsidR="00FD7699">
        <w:rPr>
          <w:rFonts w:ascii="Century Gothic" w:hAnsi="Century Gothic"/>
          <w:b/>
          <w:sz w:val="20"/>
        </w:rPr>
        <w:t>Place value</w:t>
      </w:r>
      <w:r w:rsidR="00FD7699" w:rsidRPr="00FD7699">
        <w:rPr>
          <w:rFonts w:ascii="Century Gothic" w:hAnsi="Century Gothic"/>
          <w:b/>
          <w:sz w:val="20"/>
        </w:rPr>
        <w:t>, addition and subtraction fluency, measurement, length, time, and geometry</w:t>
      </w:r>
      <w:r w:rsidR="00972E9F" w:rsidRPr="00FD7699">
        <w:rPr>
          <w:rFonts w:ascii="Century Gothic" w:hAnsi="Century Gothic"/>
          <w:b/>
          <w:sz w:val="20"/>
        </w:rPr>
        <w:t>)</w:t>
      </w:r>
    </w:p>
    <w:p w:rsidR="00D01668" w:rsidRPr="00AD7208" w:rsidRDefault="00D01668" w:rsidP="00AD7208">
      <w:pPr>
        <w:spacing w:after="0"/>
        <w:jc w:val="both"/>
        <w:rPr>
          <w:rFonts w:ascii="Century Gothic" w:hAnsi="Century Gothic"/>
        </w:rPr>
      </w:pPr>
      <w:r w:rsidRPr="00AD7208">
        <w:rPr>
          <w:rFonts w:ascii="Century Gothic" w:hAnsi="Century Gothic"/>
        </w:rPr>
        <w:t>*</w:t>
      </w:r>
      <w:r w:rsidR="00601B06" w:rsidRPr="002F6B19">
        <w:rPr>
          <w:rFonts w:ascii="Century Gothic" w:hAnsi="Century Gothic"/>
          <w:b/>
        </w:rPr>
        <w:t>MGSE2.OA</w:t>
      </w:r>
      <w:r w:rsidR="00601B06">
        <w:rPr>
          <w:rFonts w:ascii="Century Gothic" w:hAnsi="Century Gothic"/>
        </w:rPr>
        <w:t>.1</w:t>
      </w:r>
      <w:r w:rsidRPr="00AD7208">
        <w:rPr>
          <w:rFonts w:ascii="Century Gothic" w:hAnsi="Century Gothic"/>
        </w:rPr>
        <w:t>Use addition and subtraction within 100 to solve one- and two-step word problems involving situations of adding to, taking from, putting together, taking apart, and comparing, with unknowns in all positions.</w:t>
      </w:r>
    </w:p>
    <w:p w:rsidR="00D01668" w:rsidRPr="00AD7208" w:rsidRDefault="00D01668" w:rsidP="00AD7208">
      <w:pPr>
        <w:spacing w:after="0"/>
        <w:jc w:val="both"/>
        <w:rPr>
          <w:rFonts w:ascii="Century Gothic" w:hAnsi="Century Gothic"/>
        </w:rPr>
      </w:pPr>
      <w:r w:rsidRPr="00AD7208">
        <w:rPr>
          <w:rFonts w:ascii="Century Gothic" w:hAnsi="Century Gothic"/>
        </w:rPr>
        <w:t>*</w:t>
      </w:r>
      <w:r w:rsidR="00601B06" w:rsidRPr="002F6B19">
        <w:rPr>
          <w:rFonts w:ascii="Century Gothic" w:hAnsi="Century Gothic"/>
          <w:b/>
        </w:rPr>
        <w:t>MGSE2.OA.2</w:t>
      </w:r>
      <w:r w:rsidRPr="00AD7208">
        <w:rPr>
          <w:rFonts w:ascii="Century Gothic" w:hAnsi="Century Gothic"/>
        </w:rPr>
        <w:t xml:space="preserve"> Fluently add and subtract within 20 using mental strategies.</w:t>
      </w:r>
    </w:p>
    <w:p w:rsidR="00CE56CF" w:rsidRPr="00AD7208" w:rsidRDefault="00D01668" w:rsidP="00AD7208">
      <w:pPr>
        <w:spacing w:after="0"/>
        <w:jc w:val="both"/>
        <w:rPr>
          <w:rFonts w:ascii="Century Gothic" w:hAnsi="Century Gothic"/>
        </w:rPr>
      </w:pPr>
      <w:r w:rsidRPr="00AD7208">
        <w:rPr>
          <w:rFonts w:ascii="Century Gothic" w:hAnsi="Century Gothic"/>
        </w:rPr>
        <w:t>*</w:t>
      </w:r>
      <w:r w:rsidR="00601B06" w:rsidRPr="002F6B19">
        <w:rPr>
          <w:rFonts w:ascii="Century Gothic" w:hAnsi="Century Gothic"/>
          <w:b/>
        </w:rPr>
        <w:t>MGSE2.NBT.1</w:t>
      </w:r>
      <w:r w:rsidRPr="00AD7208">
        <w:rPr>
          <w:rFonts w:ascii="Century Gothic" w:hAnsi="Century Gothic"/>
        </w:rPr>
        <w:t xml:space="preserve">Understand that the three digits of a three-digit number represent amounts of hundreds, tens, and ones; e.g., 706 equals 7 hundreds, 0 tens, and 6 ones. </w:t>
      </w:r>
    </w:p>
    <w:p w:rsidR="002741F5" w:rsidRPr="00AD7208" w:rsidRDefault="002741F5" w:rsidP="005B0EF5">
      <w:pPr>
        <w:jc w:val="both"/>
        <w:rPr>
          <w:rFonts w:ascii="Century Gothic" w:hAnsi="Century Gothic"/>
          <w:b/>
        </w:rPr>
      </w:pPr>
      <w:r w:rsidRPr="00AD7208">
        <w:rPr>
          <w:rFonts w:ascii="Century Gothic" w:hAnsi="Century Gothic"/>
          <w:b/>
        </w:rPr>
        <w:lastRenderedPageBreak/>
        <w:t>Science:</w:t>
      </w:r>
      <w:r w:rsidR="00972E9F" w:rsidRPr="00AD7208">
        <w:rPr>
          <w:rFonts w:ascii="Century Gothic" w:hAnsi="Century Gothic"/>
          <w:b/>
        </w:rPr>
        <w:t xml:space="preserve"> (Earth, Physical, &amp; Life Science)</w:t>
      </w:r>
    </w:p>
    <w:p w:rsidR="00972E9F" w:rsidRPr="00AD7208" w:rsidRDefault="00972E9F" w:rsidP="00AD7208">
      <w:pPr>
        <w:spacing w:after="0"/>
        <w:jc w:val="both"/>
        <w:rPr>
          <w:rFonts w:ascii="Century Gothic" w:hAnsi="Century Gothic"/>
        </w:rPr>
      </w:pPr>
      <w:r w:rsidRPr="00AD7208">
        <w:rPr>
          <w:rFonts w:ascii="Century Gothic" w:hAnsi="Century Gothic"/>
        </w:rPr>
        <w:t>*</w:t>
      </w:r>
      <w:r w:rsidRPr="002F6B19">
        <w:rPr>
          <w:rFonts w:ascii="Century Gothic" w:hAnsi="Century Gothic"/>
          <w:b/>
        </w:rPr>
        <w:t>S2P1.</w:t>
      </w:r>
      <w:r w:rsidRPr="00AD7208">
        <w:rPr>
          <w:rFonts w:ascii="Century Gothic" w:hAnsi="Century Gothic"/>
        </w:rPr>
        <w:t xml:space="preserve"> Students will investigate the properties of matter and changes that occur in objects.</w:t>
      </w:r>
    </w:p>
    <w:p w:rsidR="00972E9F" w:rsidRPr="00AD7208" w:rsidRDefault="00972E9F" w:rsidP="00AD7208">
      <w:pPr>
        <w:spacing w:after="0"/>
        <w:jc w:val="both"/>
        <w:rPr>
          <w:rFonts w:ascii="Century Gothic" w:hAnsi="Century Gothic"/>
        </w:rPr>
      </w:pPr>
      <w:r w:rsidRPr="00AD7208">
        <w:rPr>
          <w:rFonts w:ascii="Century Gothic" w:hAnsi="Century Gothic"/>
        </w:rPr>
        <w:t>*</w:t>
      </w:r>
      <w:r w:rsidRPr="002F6B19">
        <w:rPr>
          <w:rFonts w:ascii="Century Gothic" w:hAnsi="Century Gothic"/>
          <w:b/>
        </w:rPr>
        <w:t>S2E2.</w:t>
      </w:r>
      <w:r w:rsidRPr="00AD7208">
        <w:rPr>
          <w:rFonts w:ascii="Century Gothic" w:hAnsi="Century Gothic"/>
        </w:rPr>
        <w:t xml:space="preserve"> Students will investigate the position of sun and moon to show patterns throughout the year.</w:t>
      </w:r>
    </w:p>
    <w:p w:rsidR="00D01668" w:rsidRPr="00AD7208" w:rsidRDefault="00972E9F" w:rsidP="00AD7208">
      <w:pPr>
        <w:spacing w:after="0"/>
        <w:jc w:val="both"/>
        <w:rPr>
          <w:rFonts w:ascii="Century Gothic" w:hAnsi="Century Gothic"/>
        </w:rPr>
      </w:pPr>
      <w:r w:rsidRPr="00AD7208">
        <w:rPr>
          <w:rFonts w:ascii="Century Gothic" w:hAnsi="Century Gothic"/>
        </w:rPr>
        <w:t>*</w:t>
      </w:r>
      <w:r w:rsidR="002F6B19" w:rsidRPr="002F6B19">
        <w:rPr>
          <w:rFonts w:ascii="Century Gothic" w:hAnsi="Century Gothic"/>
          <w:b/>
        </w:rPr>
        <w:t>S2L1</w:t>
      </w:r>
      <w:r w:rsidRPr="002F6B19">
        <w:rPr>
          <w:rFonts w:ascii="Century Gothic" w:hAnsi="Century Gothic"/>
          <w:b/>
        </w:rPr>
        <w:t>.</w:t>
      </w:r>
      <w:r w:rsidRPr="00AD7208">
        <w:rPr>
          <w:rFonts w:ascii="Century Gothic" w:hAnsi="Century Gothic"/>
        </w:rPr>
        <w:t xml:space="preserve"> Students will investigate the life cycles of different living organisms.</w:t>
      </w:r>
    </w:p>
    <w:p w:rsidR="002741F5" w:rsidRPr="00AD7208" w:rsidRDefault="002741F5" w:rsidP="005B0EF5">
      <w:pPr>
        <w:jc w:val="both"/>
        <w:rPr>
          <w:rFonts w:ascii="Century Gothic" w:hAnsi="Century Gothic"/>
          <w:b/>
        </w:rPr>
      </w:pPr>
      <w:r w:rsidRPr="00AD7208">
        <w:rPr>
          <w:rFonts w:ascii="Century Gothic" w:hAnsi="Century Gothic"/>
          <w:b/>
        </w:rPr>
        <w:t>Social Studies:</w:t>
      </w:r>
      <w:r w:rsidR="00972E9F" w:rsidRPr="00AD7208">
        <w:rPr>
          <w:rFonts w:ascii="Century Gothic" w:hAnsi="Century Gothic"/>
          <w:b/>
        </w:rPr>
        <w:t xml:space="preserve"> (</w:t>
      </w:r>
      <w:r w:rsidR="002F6B19">
        <w:rPr>
          <w:rFonts w:ascii="Century Gothic" w:hAnsi="Century Gothic"/>
          <w:b/>
        </w:rPr>
        <w:t>Georgia</w:t>
      </w:r>
      <w:r w:rsidR="00972E9F" w:rsidRPr="00AD7208">
        <w:rPr>
          <w:rFonts w:ascii="Century Gothic" w:hAnsi="Century Gothic"/>
          <w:b/>
        </w:rPr>
        <w:t xml:space="preserve"> History</w:t>
      </w:r>
      <w:r w:rsidR="00AD7208" w:rsidRPr="00AD7208">
        <w:rPr>
          <w:rFonts w:ascii="Century Gothic" w:hAnsi="Century Gothic"/>
          <w:b/>
        </w:rPr>
        <w:t xml:space="preserve"> &amp; Geography</w:t>
      </w:r>
      <w:r w:rsidR="00972E9F" w:rsidRPr="00AD7208">
        <w:rPr>
          <w:rFonts w:ascii="Century Gothic" w:hAnsi="Century Gothic"/>
          <w:b/>
        </w:rPr>
        <w:t>, Government, &amp; Economic Understandings)</w:t>
      </w:r>
    </w:p>
    <w:p w:rsidR="00972E9F" w:rsidRPr="00AD7208" w:rsidRDefault="00972E9F" w:rsidP="00AD7208">
      <w:pPr>
        <w:spacing w:after="0"/>
        <w:jc w:val="both"/>
        <w:rPr>
          <w:rFonts w:ascii="Century Gothic" w:hAnsi="Century Gothic"/>
        </w:rPr>
      </w:pPr>
      <w:r w:rsidRPr="00AD7208">
        <w:rPr>
          <w:rFonts w:ascii="Century Gothic" w:hAnsi="Century Gothic"/>
        </w:rPr>
        <w:t>*</w:t>
      </w:r>
      <w:r w:rsidRPr="002F6B19">
        <w:rPr>
          <w:rFonts w:ascii="Century Gothic" w:hAnsi="Century Gothic"/>
          <w:b/>
        </w:rPr>
        <w:t>SS2H1</w:t>
      </w:r>
      <w:r w:rsidRPr="00AD7208">
        <w:rPr>
          <w:rFonts w:ascii="Century Gothic" w:hAnsi="Century Gothic"/>
        </w:rPr>
        <w:t xml:space="preserve"> The student will read about and describe the lives of historical figures in</w:t>
      </w:r>
      <w:r w:rsidR="00DE5A10">
        <w:rPr>
          <w:rFonts w:ascii="Century Gothic" w:hAnsi="Century Gothic"/>
        </w:rPr>
        <w:t xml:space="preserve"> </w:t>
      </w:r>
      <w:r w:rsidRPr="00AD7208">
        <w:rPr>
          <w:rFonts w:ascii="Century Gothic" w:hAnsi="Century Gothic"/>
        </w:rPr>
        <w:t>Georgia history.</w:t>
      </w:r>
    </w:p>
    <w:p w:rsidR="00972E9F" w:rsidRPr="00AD7208" w:rsidRDefault="00972E9F" w:rsidP="00AD7208">
      <w:pPr>
        <w:spacing w:after="0"/>
        <w:jc w:val="both"/>
        <w:rPr>
          <w:rFonts w:ascii="Century Gothic" w:hAnsi="Century Gothic"/>
        </w:rPr>
      </w:pPr>
      <w:r w:rsidRPr="00AD7208">
        <w:rPr>
          <w:rFonts w:ascii="Century Gothic" w:hAnsi="Century Gothic"/>
        </w:rPr>
        <w:t>*</w:t>
      </w:r>
      <w:r w:rsidRPr="002F6B19">
        <w:rPr>
          <w:rFonts w:ascii="Century Gothic" w:hAnsi="Century Gothic"/>
          <w:b/>
        </w:rPr>
        <w:t>SS2G1</w:t>
      </w:r>
      <w:r w:rsidRPr="00AD7208">
        <w:rPr>
          <w:rFonts w:ascii="Century Gothic" w:hAnsi="Century Gothic"/>
        </w:rPr>
        <w:t xml:space="preserve"> The student will locate major topographic</w:t>
      </w:r>
      <w:r w:rsidR="00DE5A10">
        <w:rPr>
          <w:rFonts w:ascii="Century Gothic" w:hAnsi="Century Gothic"/>
        </w:rPr>
        <w:t xml:space="preserve">al features of Georgia and will </w:t>
      </w:r>
      <w:r w:rsidRPr="00AD7208">
        <w:rPr>
          <w:rFonts w:ascii="Century Gothic" w:hAnsi="Century Gothic"/>
        </w:rPr>
        <w:t>describe how these features define Georgia’s surface.</w:t>
      </w:r>
    </w:p>
    <w:p w:rsidR="00972E9F" w:rsidRPr="00AD7208" w:rsidRDefault="00972E9F" w:rsidP="00AD7208">
      <w:pPr>
        <w:spacing w:after="0"/>
        <w:jc w:val="both"/>
        <w:rPr>
          <w:rFonts w:ascii="Century Gothic" w:hAnsi="Century Gothic"/>
        </w:rPr>
      </w:pPr>
      <w:r w:rsidRPr="00AD7208">
        <w:rPr>
          <w:rFonts w:ascii="Century Gothic" w:hAnsi="Century Gothic"/>
        </w:rPr>
        <w:t>*</w:t>
      </w:r>
      <w:r w:rsidRPr="002F6B19">
        <w:rPr>
          <w:rFonts w:ascii="Century Gothic" w:hAnsi="Century Gothic"/>
          <w:b/>
        </w:rPr>
        <w:t>SS2CG1</w:t>
      </w:r>
      <w:r w:rsidRPr="00AD7208">
        <w:rPr>
          <w:rFonts w:ascii="Century Gothic" w:hAnsi="Century Gothic"/>
        </w:rPr>
        <w:t xml:space="preserve"> The student will define the concept of government and the need for rules.</w:t>
      </w:r>
    </w:p>
    <w:p w:rsidR="00972E9F" w:rsidRPr="00AD7208" w:rsidRDefault="00972E9F" w:rsidP="00AD7208">
      <w:pPr>
        <w:spacing w:after="0"/>
        <w:jc w:val="both"/>
        <w:rPr>
          <w:rFonts w:ascii="Century Gothic" w:hAnsi="Century Gothic"/>
        </w:rPr>
      </w:pPr>
      <w:r w:rsidRPr="00AD7208">
        <w:rPr>
          <w:rFonts w:ascii="Century Gothic" w:hAnsi="Century Gothic"/>
        </w:rPr>
        <w:t>*</w:t>
      </w:r>
      <w:r w:rsidRPr="002F6B19">
        <w:rPr>
          <w:rFonts w:ascii="Century Gothic" w:hAnsi="Century Gothic"/>
          <w:b/>
        </w:rPr>
        <w:t>SS2E1</w:t>
      </w:r>
      <w:r w:rsidRPr="00AD7208">
        <w:rPr>
          <w:rFonts w:ascii="Century Gothic" w:hAnsi="Century Gothic"/>
        </w:rPr>
        <w:t xml:space="preserve"> The student will explain that because of sca</w:t>
      </w:r>
      <w:r w:rsidR="00AD7208" w:rsidRPr="00AD7208">
        <w:rPr>
          <w:rFonts w:ascii="Century Gothic" w:hAnsi="Century Gothic"/>
        </w:rPr>
        <w:t xml:space="preserve">rcity, people must make choices </w:t>
      </w:r>
      <w:r w:rsidRPr="00AD7208">
        <w:rPr>
          <w:rFonts w:ascii="Century Gothic" w:hAnsi="Century Gothic"/>
        </w:rPr>
        <w:t>and incur opportunity costs.</w:t>
      </w:r>
    </w:p>
    <w:p w:rsidR="002741F5" w:rsidRPr="002F6B19" w:rsidRDefault="002741F5" w:rsidP="00AD7208">
      <w:pPr>
        <w:jc w:val="both"/>
        <w:rPr>
          <w:rFonts w:ascii="Century Gothic" w:hAnsi="Century Gothic"/>
          <w:b/>
          <w:szCs w:val="24"/>
        </w:rPr>
      </w:pPr>
      <w:r w:rsidRPr="002F6B19">
        <w:rPr>
          <w:rFonts w:ascii="Century Gothic" w:hAnsi="Century Gothic"/>
          <w:b/>
          <w:szCs w:val="24"/>
        </w:rPr>
        <w:t>Health:</w:t>
      </w:r>
      <w:r w:rsidR="00AD7208" w:rsidRPr="002F6B19">
        <w:rPr>
          <w:b/>
          <w:sz w:val="20"/>
        </w:rPr>
        <w:t xml:space="preserve"> </w:t>
      </w:r>
      <w:r w:rsidR="00AD7208" w:rsidRPr="002F6B19">
        <w:rPr>
          <w:rFonts w:ascii="Century Gothic" w:hAnsi="Century Gothic"/>
          <w:b/>
          <w:szCs w:val="24"/>
        </w:rPr>
        <w:t>(Healthy practices and internal and external factors that influence personal health)</w:t>
      </w:r>
    </w:p>
    <w:p w:rsidR="00AD7208" w:rsidRPr="00AD7208" w:rsidRDefault="00AD7208" w:rsidP="00AD7208">
      <w:pPr>
        <w:spacing w:after="0"/>
        <w:jc w:val="both"/>
        <w:rPr>
          <w:rFonts w:ascii="Century Gothic" w:hAnsi="Century Gothic"/>
        </w:rPr>
      </w:pPr>
      <w:r>
        <w:rPr>
          <w:rFonts w:ascii="Century Gothic" w:hAnsi="Century Gothic"/>
          <w:sz w:val="24"/>
          <w:szCs w:val="24"/>
        </w:rPr>
        <w:t>*</w:t>
      </w:r>
      <w:r w:rsidRPr="002F6B19">
        <w:rPr>
          <w:rFonts w:ascii="Century Gothic" w:hAnsi="Century Gothic"/>
          <w:b/>
        </w:rPr>
        <w:t>HE2.1</w:t>
      </w:r>
      <w:r w:rsidRPr="00AD7208">
        <w:rPr>
          <w:rFonts w:ascii="Century Gothic" w:hAnsi="Century Gothic"/>
        </w:rPr>
        <w:t>: Students will comprehend concepts related to health promotion and disease prevention to enhance health.</w:t>
      </w:r>
    </w:p>
    <w:p w:rsidR="00AD7208" w:rsidRDefault="00AD7208" w:rsidP="00AD7208">
      <w:pPr>
        <w:spacing w:after="0"/>
        <w:jc w:val="both"/>
        <w:rPr>
          <w:rFonts w:ascii="Century Gothic" w:hAnsi="Century Gothic"/>
        </w:rPr>
      </w:pPr>
      <w:r w:rsidRPr="00AD7208">
        <w:rPr>
          <w:rFonts w:ascii="Century Gothic" w:hAnsi="Century Gothic"/>
        </w:rPr>
        <w:t>*</w:t>
      </w:r>
      <w:r w:rsidRPr="002F6B19">
        <w:rPr>
          <w:rFonts w:ascii="Century Gothic" w:hAnsi="Century Gothic"/>
          <w:b/>
        </w:rPr>
        <w:t>HE2.4</w:t>
      </w:r>
      <w:r w:rsidRPr="00AD7208">
        <w:rPr>
          <w:rFonts w:ascii="Century Gothic" w:hAnsi="Century Gothic"/>
        </w:rPr>
        <w:t>: Students will demonstrate the ability to use interpersonal communication skills to enhance health and avoid or reduce health risks.</w:t>
      </w:r>
    </w:p>
    <w:p w:rsidR="00AD7208" w:rsidRPr="00AD7208" w:rsidRDefault="00AD7208" w:rsidP="00AD7208">
      <w:pPr>
        <w:spacing w:after="0"/>
        <w:jc w:val="both"/>
        <w:rPr>
          <w:rFonts w:ascii="Century Gothic" w:hAnsi="Century Gothic"/>
        </w:rPr>
      </w:pPr>
    </w:p>
    <w:p w:rsidR="002741F5" w:rsidRPr="00AD7208" w:rsidRDefault="002741F5" w:rsidP="005B0EF5">
      <w:pPr>
        <w:jc w:val="both"/>
        <w:rPr>
          <w:rFonts w:ascii="Century Gothic" w:hAnsi="Century Gothic"/>
        </w:rPr>
      </w:pPr>
      <w:r w:rsidRPr="00AD7208">
        <w:rPr>
          <w:rFonts w:ascii="Century Gothic" w:hAnsi="Century Gothic"/>
        </w:rPr>
        <w:tab/>
        <w:t>Throughout the course of the year</w:t>
      </w:r>
      <w:r w:rsidR="00AC6304">
        <w:rPr>
          <w:rFonts w:ascii="Century Gothic" w:hAnsi="Century Gothic"/>
        </w:rPr>
        <w:t>,</w:t>
      </w:r>
      <w:r w:rsidRPr="00AD7208">
        <w:rPr>
          <w:rFonts w:ascii="Century Gothic" w:hAnsi="Century Gothic"/>
        </w:rPr>
        <w:t xml:space="preserve"> as you learn various concepts</w:t>
      </w:r>
      <w:r w:rsidR="00AC6304">
        <w:rPr>
          <w:rFonts w:ascii="Century Gothic" w:hAnsi="Century Gothic"/>
        </w:rPr>
        <w:t>,</w:t>
      </w:r>
      <w:r w:rsidRPr="00AD7208">
        <w:rPr>
          <w:rFonts w:ascii="Century Gothic" w:hAnsi="Century Gothic"/>
        </w:rPr>
        <w:t xml:space="preserve"> you will be assessed on that knowledge through classwork, homework, written and oral presentations, as well as projects. Homework will be assigned nightly, and you will be</w:t>
      </w:r>
      <w:r w:rsidR="00AC6304">
        <w:rPr>
          <w:rFonts w:ascii="Century Gothic" w:hAnsi="Century Gothic"/>
        </w:rPr>
        <w:t xml:space="preserve"> given a calendar of the assignments</w:t>
      </w:r>
      <w:r w:rsidRPr="00AD7208">
        <w:rPr>
          <w:rFonts w:ascii="Century Gothic" w:hAnsi="Century Gothic"/>
        </w:rPr>
        <w:t xml:space="preserve"> so that you will know when they are due. You will be required to read 20 minutes nightly, and a parent must sign off on the reading log to receive full credit for the log. In addition to reading, to prepare </w:t>
      </w:r>
      <w:r w:rsidR="00551A50" w:rsidRPr="00AD7208">
        <w:rPr>
          <w:rFonts w:ascii="Century Gothic" w:hAnsi="Century Gothic"/>
        </w:rPr>
        <w:t>you</w:t>
      </w:r>
      <w:r w:rsidRPr="00AD7208">
        <w:rPr>
          <w:rFonts w:ascii="Century Gothic" w:hAnsi="Century Gothic"/>
        </w:rPr>
        <w:t xml:space="preserve"> for the rigor that will be required through the Georgia Milestones Assessment in 3</w:t>
      </w:r>
      <w:r w:rsidRPr="00AD7208">
        <w:rPr>
          <w:rFonts w:ascii="Century Gothic" w:hAnsi="Century Gothic"/>
          <w:vertAlign w:val="superscript"/>
        </w:rPr>
        <w:t>rd</w:t>
      </w:r>
      <w:r w:rsidRPr="00AD7208">
        <w:rPr>
          <w:rFonts w:ascii="Century Gothic" w:hAnsi="Century Gothic"/>
        </w:rPr>
        <w:t xml:space="preserve"> grade and the Performance Tasks in 2</w:t>
      </w:r>
      <w:r w:rsidRPr="00AD7208">
        <w:rPr>
          <w:rFonts w:ascii="Century Gothic" w:hAnsi="Century Gothic"/>
          <w:vertAlign w:val="superscript"/>
        </w:rPr>
        <w:t>nd</w:t>
      </w:r>
      <w:r w:rsidR="00551A50" w:rsidRPr="00AD7208">
        <w:rPr>
          <w:rFonts w:ascii="Century Gothic" w:hAnsi="Century Gothic"/>
        </w:rPr>
        <w:t xml:space="preserve"> grade, you</w:t>
      </w:r>
      <w:r w:rsidRPr="00AD7208">
        <w:rPr>
          <w:rFonts w:ascii="Century Gothic" w:hAnsi="Century Gothic"/>
        </w:rPr>
        <w:t xml:space="preserve"> will have 2 night</w:t>
      </w:r>
      <w:r w:rsidR="00551A50" w:rsidRPr="00AD7208">
        <w:rPr>
          <w:rFonts w:ascii="Century Gothic" w:hAnsi="Century Gothic"/>
        </w:rPr>
        <w:t xml:space="preserve">s during each week that you will choose a question or statement that requires a short </w:t>
      </w:r>
      <w:r w:rsidR="00A3711F" w:rsidRPr="00AD7208">
        <w:rPr>
          <w:rFonts w:ascii="Century Gothic" w:hAnsi="Century Gothic"/>
        </w:rPr>
        <w:t xml:space="preserve">open-ended </w:t>
      </w:r>
      <w:r w:rsidR="00551A50" w:rsidRPr="00AD7208">
        <w:rPr>
          <w:rFonts w:ascii="Century Gothic" w:hAnsi="Century Gothic"/>
        </w:rPr>
        <w:t xml:space="preserve">constructed response. </w:t>
      </w:r>
    </w:p>
    <w:p w:rsidR="00551A50" w:rsidRPr="00AD7208" w:rsidRDefault="00551A50" w:rsidP="005B0EF5">
      <w:pPr>
        <w:jc w:val="both"/>
        <w:rPr>
          <w:rFonts w:ascii="Century Gothic" w:hAnsi="Century Gothic"/>
        </w:rPr>
      </w:pPr>
      <w:r w:rsidRPr="00AD7208">
        <w:rPr>
          <w:rFonts w:ascii="Century Gothic" w:hAnsi="Century Gothic"/>
        </w:rPr>
        <w:tab/>
        <w:t>In addition to regularly assigned homework, you will have a course project due each month that incorporates English Language Arts, as well other content area</w:t>
      </w:r>
      <w:r w:rsidR="00AC6304">
        <w:rPr>
          <w:rFonts w:ascii="Century Gothic" w:hAnsi="Century Gothic"/>
        </w:rPr>
        <w:t>s</w:t>
      </w:r>
      <w:r w:rsidRPr="00AD7208">
        <w:rPr>
          <w:rFonts w:ascii="Century Gothic" w:hAnsi="Century Gothic"/>
        </w:rPr>
        <w:t>. For each project, you will receive a project outline to include</w:t>
      </w:r>
      <w:r w:rsidR="005843DD" w:rsidRPr="00AD7208">
        <w:rPr>
          <w:rFonts w:ascii="Century Gothic" w:hAnsi="Century Gothic"/>
        </w:rPr>
        <w:t xml:space="preserve"> the standards that are addressed, directions, and a rubric. There will be two grades for each course project—the written completed assignment and the oral presentation. Please turn in all assignments by the due date.</w:t>
      </w:r>
      <w:r w:rsidR="005B0EF5" w:rsidRPr="00AD7208">
        <w:rPr>
          <w:rFonts w:ascii="Century Gothic" w:hAnsi="Century Gothic"/>
        </w:rPr>
        <w:t xml:space="preserve"> If you do not have the homework calendar, you may find it online at </w:t>
      </w:r>
      <w:r w:rsidR="00AC6304">
        <w:rPr>
          <w:rFonts w:ascii="Century Gothic" w:hAnsi="Century Gothic"/>
        </w:rPr>
        <w:t>the</w:t>
      </w:r>
      <w:r w:rsidR="005B0EF5" w:rsidRPr="00AD7208">
        <w:rPr>
          <w:rFonts w:ascii="Century Gothic" w:hAnsi="Century Gothic"/>
        </w:rPr>
        <w:t xml:space="preserve"> class website located on the Freedom Park website </w:t>
      </w:r>
      <w:hyperlink r:id="rId5" w:history="1">
        <w:r w:rsidR="005B0EF5" w:rsidRPr="00AD7208">
          <w:rPr>
            <w:rStyle w:val="Hyperlink"/>
            <w:rFonts w:ascii="Century Gothic" w:hAnsi="Century Gothic"/>
          </w:rPr>
          <w:t>http://www.rcboe.org/freedompark</w:t>
        </w:r>
      </w:hyperlink>
      <w:r w:rsidR="005B0EF5" w:rsidRPr="00AD7208">
        <w:rPr>
          <w:rFonts w:ascii="Century Gothic" w:hAnsi="Century Gothic"/>
        </w:rPr>
        <w:t>.</w:t>
      </w:r>
      <w:r w:rsidR="005843DD" w:rsidRPr="00AD7208">
        <w:rPr>
          <w:rFonts w:ascii="Century Gothic" w:hAnsi="Century Gothic"/>
        </w:rPr>
        <w:t xml:space="preserve"> All work that is turned in late will have points reduced.</w:t>
      </w:r>
    </w:p>
    <w:p w:rsidR="00A3711F" w:rsidRPr="00AD7208" w:rsidRDefault="005B0EF5" w:rsidP="00AC6304">
      <w:pPr>
        <w:jc w:val="both"/>
        <w:rPr>
          <w:rFonts w:ascii="Century Gothic" w:hAnsi="Century Gothic"/>
        </w:rPr>
      </w:pPr>
      <w:r w:rsidRPr="00AD7208">
        <w:rPr>
          <w:rFonts w:ascii="Century Gothic" w:hAnsi="Century Gothic"/>
        </w:rPr>
        <w:tab/>
        <w:t xml:space="preserve">Parents, please do not hesitate to contact me if you have any questions or concerns. You can reach me at the school’s number 706-796-8428 or by e-mail </w:t>
      </w:r>
      <w:bookmarkStart w:id="0" w:name="_GoBack"/>
      <w:bookmarkEnd w:id="0"/>
      <w:r w:rsidR="00D058E4">
        <w:rPr>
          <w:rFonts w:ascii="Century Gothic" w:hAnsi="Century Gothic"/>
        </w:rPr>
        <w:fldChar w:fldCharType="begin"/>
      </w:r>
      <w:r w:rsidR="00D058E4">
        <w:rPr>
          <w:rFonts w:ascii="Century Gothic" w:hAnsi="Century Gothic"/>
        </w:rPr>
        <w:instrText xml:space="preserve"> HYPERLINK "mailto:</w:instrText>
      </w:r>
      <w:r w:rsidR="00D058E4" w:rsidRPr="00D058E4">
        <w:rPr>
          <w:rFonts w:ascii="Century Gothic" w:hAnsi="Century Gothic"/>
        </w:rPr>
        <w:instrText>Colbeki@BOE.Richmond.k12.ga.us</w:instrText>
      </w:r>
      <w:r w:rsidR="00D058E4">
        <w:rPr>
          <w:rFonts w:ascii="Century Gothic" w:hAnsi="Century Gothic"/>
        </w:rPr>
        <w:instrText xml:space="preserve">" </w:instrText>
      </w:r>
      <w:r w:rsidR="00D058E4">
        <w:rPr>
          <w:rFonts w:ascii="Century Gothic" w:hAnsi="Century Gothic"/>
        </w:rPr>
        <w:fldChar w:fldCharType="separate"/>
      </w:r>
      <w:r w:rsidR="00D058E4" w:rsidRPr="00BD0577">
        <w:rPr>
          <w:rStyle w:val="Hyperlink"/>
          <w:rFonts w:ascii="Century Gothic" w:hAnsi="Century Gothic"/>
        </w:rPr>
        <w:t>Colbeki@BOE.Richmond.k12.ga.us</w:t>
      </w:r>
      <w:r w:rsidR="00D058E4">
        <w:rPr>
          <w:rFonts w:ascii="Century Gothic" w:hAnsi="Century Gothic"/>
        </w:rPr>
        <w:fldChar w:fldCharType="end"/>
      </w:r>
      <w:r w:rsidRPr="00AD7208">
        <w:rPr>
          <w:rFonts w:ascii="Century Gothic" w:hAnsi="Century Gothic"/>
        </w:rPr>
        <w:t xml:space="preserve">. I am also available 8:20-8:50 a.m. and </w:t>
      </w:r>
      <w:r w:rsidR="00AB7804" w:rsidRPr="00AD7208">
        <w:rPr>
          <w:rFonts w:ascii="Century Gothic" w:hAnsi="Century Gothic"/>
        </w:rPr>
        <w:t>4:15-4:30 p.m. If you need to have a conference, please notify me in advance, so that we can set up a convenient time and date. I look forward to our journey together this year!</w:t>
      </w:r>
    </w:p>
    <w:p w:rsidR="00AB7804" w:rsidRPr="00AD7208" w:rsidRDefault="00AB7804" w:rsidP="00AC6304">
      <w:pPr>
        <w:spacing w:after="0"/>
        <w:ind w:firstLine="720"/>
        <w:jc w:val="both"/>
        <w:rPr>
          <w:rFonts w:ascii="Century Gothic" w:hAnsi="Century Gothic"/>
        </w:rPr>
      </w:pPr>
      <w:proofErr w:type="gramStart"/>
      <w:r w:rsidRPr="00AD7208">
        <w:rPr>
          <w:rFonts w:ascii="Century Gothic" w:hAnsi="Century Gothic"/>
        </w:rPr>
        <w:t>Your</w:t>
      </w:r>
      <w:proofErr w:type="gramEnd"/>
      <w:r w:rsidRPr="00AD7208">
        <w:rPr>
          <w:rFonts w:ascii="Century Gothic" w:hAnsi="Century Gothic"/>
        </w:rPr>
        <w:t xml:space="preserve"> Teacher,</w:t>
      </w:r>
    </w:p>
    <w:p w:rsidR="00AB7804" w:rsidRPr="00AD7208" w:rsidRDefault="00A97C95" w:rsidP="00AC6304">
      <w:pPr>
        <w:spacing w:after="0"/>
        <w:ind w:firstLine="1440"/>
        <w:jc w:val="both"/>
        <w:rPr>
          <w:rFonts w:ascii="Century Gothic" w:hAnsi="Century Gothic"/>
        </w:rPr>
      </w:pPr>
      <w:r>
        <w:rPr>
          <w:rFonts w:ascii="Century Gothic" w:hAnsi="Century Gothic"/>
        </w:rPr>
        <w:t>Mrs. Kira Colbert</w:t>
      </w:r>
    </w:p>
    <w:p w:rsidR="00E20DFB" w:rsidRDefault="00E20DFB" w:rsidP="005B0EF5">
      <w:pPr>
        <w:jc w:val="both"/>
        <w:rPr>
          <w:rFonts w:ascii="Century Gothic" w:hAnsi="Century Gothic"/>
          <w:sz w:val="24"/>
          <w:szCs w:val="24"/>
        </w:rPr>
      </w:pPr>
    </w:p>
    <w:p w:rsidR="00601B06" w:rsidRDefault="00601B06" w:rsidP="005B0EF5">
      <w:pPr>
        <w:jc w:val="both"/>
        <w:rPr>
          <w:rFonts w:ascii="Century Gothic" w:hAnsi="Century Gothic"/>
          <w:sz w:val="24"/>
          <w:szCs w:val="24"/>
        </w:rPr>
      </w:pPr>
    </w:p>
    <w:p w:rsidR="00253208" w:rsidRPr="00253208" w:rsidRDefault="00253208" w:rsidP="005B0EF5">
      <w:pPr>
        <w:jc w:val="both"/>
        <w:rPr>
          <w:rFonts w:ascii="Century Gothic" w:hAnsi="Century Gothic"/>
          <w:b/>
          <w:sz w:val="24"/>
          <w:szCs w:val="24"/>
        </w:rPr>
      </w:pPr>
      <w:r w:rsidRPr="00253208">
        <w:rPr>
          <w:rFonts w:ascii="Century Gothic" w:hAnsi="Century Gothic"/>
          <w:b/>
          <w:sz w:val="24"/>
          <w:szCs w:val="24"/>
        </w:rPr>
        <w:lastRenderedPageBreak/>
        <w:t>Please sign and date the following to show that you have read the Freedom Park Second Grade Syllabus and understand its requirements.</w:t>
      </w:r>
      <w:r>
        <w:rPr>
          <w:rFonts w:ascii="Century Gothic" w:hAnsi="Century Gothic"/>
          <w:b/>
          <w:sz w:val="24"/>
          <w:szCs w:val="24"/>
        </w:rPr>
        <w:t xml:space="preserve"> Return to your child’s teacher.</w:t>
      </w:r>
    </w:p>
    <w:p w:rsidR="00253208" w:rsidRDefault="00253208" w:rsidP="005B0EF5">
      <w:pPr>
        <w:jc w:val="both"/>
        <w:rPr>
          <w:rFonts w:ascii="Century Gothic" w:hAnsi="Century Gothic"/>
          <w:sz w:val="24"/>
          <w:szCs w:val="24"/>
        </w:rPr>
      </w:pPr>
      <w:r>
        <w:rPr>
          <w:rFonts w:ascii="Century Gothic" w:hAnsi="Century Gothic"/>
          <w:sz w:val="24"/>
          <w:szCs w:val="24"/>
        </w:rPr>
        <w:t>-----------------------------------------------------------------------------------------------------------------------------------</w:t>
      </w:r>
    </w:p>
    <w:p w:rsidR="00601B06" w:rsidRDefault="00601B06" w:rsidP="005B0EF5">
      <w:pPr>
        <w:jc w:val="both"/>
        <w:rPr>
          <w:rFonts w:ascii="Century Gothic" w:hAnsi="Century Gothic"/>
          <w:sz w:val="24"/>
          <w:szCs w:val="24"/>
        </w:rPr>
      </w:pPr>
      <w:r>
        <w:rPr>
          <w:rFonts w:ascii="Century Gothic" w:hAnsi="Century Gothic"/>
          <w:sz w:val="24"/>
          <w:szCs w:val="24"/>
        </w:rPr>
        <w:t>Parental Agreement:</w:t>
      </w:r>
    </w:p>
    <w:p w:rsidR="00601B06" w:rsidRDefault="00601B06" w:rsidP="005B0EF5">
      <w:pPr>
        <w:jc w:val="both"/>
        <w:rPr>
          <w:rFonts w:ascii="Century Gothic" w:hAnsi="Century Gothic"/>
          <w:sz w:val="24"/>
          <w:szCs w:val="24"/>
        </w:rPr>
      </w:pPr>
    </w:p>
    <w:p w:rsidR="00601B06" w:rsidRDefault="00601B06" w:rsidP="005B0EF5">
      <w:pPr>
        <w:jc w:val="both"/>
        <w:rPr>
          <w:rFonts w:ascii="Century Gothic" w:hAnsi="Century Gothic"/>
          <w:sz w:val="24"/>
          <w:szCs w:val="24"/>
        </w:rPr>
      </w:pPr>
      <w:r>
        <w:rPr>
          <w:rFonts w:ascii="Century Gothic" w:hAnsi="Century Gothic"/>
          <w:sz w:val="24"/>
          <w:szCs w:val="24"/>
        </w:rPr>
        <w:t>I have read and understand the requirements for this course as documented in the course syllabus. ___________________________________________________ Date</w:t>
      </w:r>
      <w:proofErr w:type="gramStart"/>
      <w:r>
        <w:rPr>
          <w:rFonts w:ascii="Century Gothic" w:hAnsi="Century Gothic"/>
          <w:sz w:val="24"/>
          <w:szCs w:val="24"/>
        </w:rPr>
        <w:t>:_</w:t>
      </w:r>
      <w:proofErr w:type="gramEnd"/>
      <w:r>
        <w:rPr>
          <w:rFonts w:ascii="Century Gothic" w:hAnsi="Century Gothic"/>
          <w:sz w:val="24"/>
          <w:szCs w:val="24"/>
        </w:rPr>
        <w:t>_____________</w:t>
      </w:r>
    </w:p>
    <w:p w:rsidR="00601B06" w:rsidRDefault="00601B06" w:rsidP="005B0EF5">
      <w:pPr>
        <w:jc w:val="both"/>
        <w:rPr>
          <w:rFonts w:ascii="Century Gothic" w:hAnsi="Century Gothic"/>
          <w:sz w:val="24"/>
          <w:szCs w:val="24"/>
        </w:rPr>
      </w:pPr>
    </w:p>
    <w:p w:rsidR="00601B06" w:rsidRDefault="00601B06" w:rsidP="005B0EF5">
      <w:pPr>
        <w:jc w:val="both"/>
        <w:rPr>
          <w:rFonts w:ascii="Century Gothic" w:hAnsi="Century Gothic"/>
          <w:sz w:val="24"/>
          <w:szCs w:val="24"/>
        </w:rPr>
      </w:pPr>
      <w:r>
        <w:rPr>
          <w:rFonts w:ascii="Century Gothic" w:hAnsi="Century Gothic"/>
          <w:sz w:val="24"/>
          <w:szCs w:val="24"/>
        </w:rPr>
        <w:t>Student Agreement:</w:t>
      </w:r>
    </w:p>
    <w:p w:rsidR="00601B06" w:rsidRPr="00601B06" w:rsidRDefault="00601B06" w:rsidP="00601B06">
      <w:pPr>
        <w:jc w:val="both"/>
        <w:rPr>
          <w:rFonts w:ascii="Century Gothic" w:hAnsi="Century Gothic"/>
          <w:sz w:val="24"/>
          <w:szCs w:val="24"/>
        </w:rPr>
      </w:pPr>
    </w:p>
    <w:p w:rsidR="00601B06" w:rsidRDefault="00601B06" w:rsidP="00601B06">
      <w:pPr>
        <w:jc w:val="both"/>
        <w:rPr>
          <w:rFonts w:ascii="Century Gothic" w:hAnsi="Century Gothic"/>
          <w:sz w:val="24"/>
          <w:szCs w:val="24"/>
        </w:rPr>
      </w:pPr>
      <w:r w:rsidRPr="00601B06">
        <w:rPr>
          <w:rFonts w:ascii="Century Gothic" w:hAnsi="Century Gothic"/>
          <w:sz w:val="24"/>
          <w:szCs w:val="24"/>
        </w:rPr>
        <w:t>I have read and understand the requirements for this course as documented in the course syllabus. ___________________________________________________ Date</w:t>
      </w:r>
      <w:proofErr w:type="gramStart"/>
      <w:r w:rsidRPr="00601B06">
        <w:rPr>
          <w:rFonts w:ascii="Century Gothic" w:hAnsi="Century Gothic"/>
          <w:sz w:val="24"/>
          <w:szCs w:val="24"/>
        </w:rPr>
        <w:t>:_</w:t>
      </w:r>
      <w:proofErr w:type="gramEnd"/>
      <w:r w:rsidRPr="00601B06">
        <w:rPr>
          <w:rFonts w:ascii="Century Gothic" w:hAnsi="Century Gothic"/>
          <w:sz w:val="24"/>
          <w:szCs w:val="24"/>
        </w:rPr>
        <w:t>_____________</w:t>
      </w:r>
    </w:p>
    <w:p w:rsidR="00601B06" w:rsidRPr="00E20DFB" w:rsidRDefault="00601B06" w:rsidP="005B0EF5">
      <w:pPr>
        <w:jc w:val="both"/>
        <w:rPr>
          <w:rFonts w:ascii="Century Gothic" w:hAnsi="Century Gothic"/>
          <w:sz w:val="24"/>
          <w:szCs w:val="24"/>
        </w:rPr>
      </w:pPr>
    </w:p>
    <w:sectPr w:rsidR="00601B06" w:rsidRPr="00E20DFB" w:rsidSect="00AD72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FB"/>
    <w:rsid w:val="0009191B"/>
    <w:rsid w:val="0012390D"/>
    <w:rsid w:val="00253208"/>
    <w:rsid w:val="002741F5"/>
    <w:rsid w:val="002F6B19"/>
    <w:rsid w:val="0044511E"/>
    <w:rsid w:val="00551A50"/>
    <w:rsid w:val="005843DD"/>
    <w:rsid w:val="005B0EF5"/>
    <w:rsid w:val="005D587C"/>
    <w:rsid w:val="00601B06"/>
    <w:rsid w:val="00972E9F"/>
    <w:rsid w:val="00A3711F"/>
    <w:rsid w:val="00A97C95"/>
    <w:rsid w:val="00AB7804"/>
    <w:rsid w:val="00AC6304"/>
    <w:rsid w:val="00AD7208"/>
    <w:rsid w:val="00CE56CF"/>
    <w:rsid w:val="00D01668"/>
    <w:rsid w:val="00D058E4"/>
    <w:rsid w:val="00DE5A10"/>
    <w:rsid w:val="00E20DFB"/>
    <w:rsid w:val="00FA652F"/>
    <w:rsid w:val="00FB5AC1"/>
    <w:rsid w:val="00FD7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618268-D039-4BD4-8137-B5132E4F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0E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cboe.org/freedompark" TargetMode="External"/><Relationship Id="rId4" Type="http://schemas.openxmlformats.org/officeDocument/2006/relationships/hyperlink" Target="https://www.georgiastandards.org/Georgia-Standard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dc:creator>
  <cp:lastModifiedBy>Colbert, Kira</cp:lastModifiedBy>
  <cp:revision>2</cp:revision>
  <dcterms:created xsi:type="dcterms:W3CDTF">2017-05-25T13:07:00Z</dcterms:created>
  <dcterms:modified xsi:type="dcterms:W3CDTF">2017-05-25T13:07:00Z</dcterms:modified>
</cp:coreProperties>
</file>